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36D1" w14:textId="77777777" w:rsidR="009650FE" w:rsidRPr="003A599A" w:rsidRDefault="009650FE" w:rsidP="009650FE">
      <w:pPr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</w:rPr>
        <w:t xml:space="preserve">REQUEST FOR </w:t>
      </w:r>
      <w:r w:rsidRPr="00AA0B83">
        <w:rPr>
          <w:rFonts w:ascii="Arial" w:hAnsi="Arial" w:cs="Arial"/>
          <w:b/>
          <w:u w:val="single"/>
          <w:lang w:val="en-US"/>
        </w:rPr>
        <w:t>C</w:t>
      </w:r>
      <w:r>
        <w:rPr>
          <w:rFonts w:ascii="Arial" w:hAnsi="Arial" w:cs="Arial"/>
          <w:b/>
          <w:u w:val="single"/>
          <w:lang w:val="en-US"/>
        </w:rPr>
        <w:t>ORRECTION OF THE SCHEDULED WORKING TIME</w:t>
      </w:r>
      <w:r w:rsidRPr="00AA0B83">
        <w:rPr>
          <w:rFonts w:ascii="Arial" w:hAnsi="Arial" w:cs="Arial"/>
          <w:b/>
          <w:u w:val="single"/>
          <w:lang w:val="en-US"/>
        </w:rPr>
        <w:t xml:space="preserve"> </w:t>
      </w:r>
      <w:r>
        <w:rPr>
          <w:rFonts w:ascii="Arial" w:hAnsi="Arial" w:cs="Arial"/>
          <w:b/>
          <w:u w:val="single"/>
        </w:rPr>
        <w:t>AT THE SHOPPING CENTER CUP</w:t>
      </w:r>
    </w:p>
    <w:p w14:paraId="11C7CDBD" w14:textId="77777777" w:rsidR="009650FE" w:rsidRPr="003A599A" w:rsidRDefault="009650FE" w:rsidP="009650FE">
      <w:pPr>
        <w:jc w:val="center"/>
        <w:rPr>
          <w:rFonts w:ascii="Arial" w:hAnsi="Arial" w:cs="Arial"/>
          <w:b/>
          <w:u w:val="single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650FE" w:rsidRPr="003A599A" w14:paraId="700DE72C" w14:textId="77777777" w:rsidTr="00296AA3">
        <w:trPr>
          <w:trHeight w:val="85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8F05" w14:textId="77777777" w:rsidR="009650FE" w:rsidRPr="003A599A" w:rsidRDefault="009650FE" w:rsidP="00296AA3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en-US"/>
              </w:rPr>
            </w:pPr>
            <w:r w:rsidRPr="003A599A">
              <w:rPr>
                <w:rFonts w:ascii="Arial" w:hAnsi="Arial" w:cs="Arial"/>
                <w:b/>
                <w:lang w:val="en-US"/>
              </w:rPr>
              <w:t xml:space="preserve">Company name:    </w:t>
            </w:r>
          </w:p>
          <w:p w14:paraId="7D7797F7" w14:textId="77777777" w:rsidR="009650FE" w:rsidRPr="003A599A" w:rsidRDefault="009650FE" w:rsidP="00296AA3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650FE" w:rsidRPr="003A599A" w14:paraId="6FE46971" w14:textId="77777777" w:rsidTr="00296AA3">
        <w:trPr>
          <w:trHeight w:val="126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7A58" w14:textId="77777777" w:rsidR="009650FE" w:rsidRPr="003A599A" w:rsidRDefault="009650FE" w:rsidP="00296AA3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  <w:lang w:val="en-US"/>
              </w:rPr>
            </w:pPr>
            <w:r w:rsidRPr="003A599A">
              <w:rPr>
                <w:rFonts w:ascii="Arial" w:hAnsi="Arial" w:cs="Arial"/>
                <w:b/>
                <w:lang w:val="en-US"/>
              </w:rPr>
              <w:t xml:space="preserve">Name, surname of the responsible person, tel.:    </w:t>
            </w:r>
            <w:r w:rsidRPr="003A599A">
              <w:rPr>
                <w:rFonts w:ascii="Arial" w:hAnsi="Arial" w:cs="Arial"/>
                <w:lang w:val="en-US"/>
              </w:rPr>
              <w:t>__________________________________</w:t>
            </w:r>
          </w:p>
        </w:tc>
      </w:tr>
      <w:tr w:rsidR="009650FE" w:rsidRPr="003A599A" w14:paraId="1596889E" w14:textId="77777777" w:rsidTr="00296AA3">
        <w:trPr>
          <w:trHeight w:val="159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0E56" w14:textId="77777777" w:rsidR="009650FE" w:rsidRPr="003A599A" w:rsidRDefault="009650FE" w:rsidP="00296AA3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en-US"/>
              </w:rPr>
            </w:pPr>
          </w:p>
          <w:p w14:paraId="3868BD81" w14:textId="77777777" w:rsidR="009650FE" w:rsidRPr="003A599A" w:rsidRDefault="009650FE" w:rsidP="00296AA3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The reasons for the correction of the scheduled working </w:t>
            </w:r>
            <w:proofErr w:type="gramStart"/>
            <w:r>
              <w:rPr>
                <w:rFonts w:ascii="Arial" w:hAnsi="Arial" w:cs="Arial"/>
                <w:b/>
                <w:lang w:val="en-US"/>
              </w:rPr>
              <w:t>time</w:t>
            </w:r>
            <w:proofErr w:type="gramEnd"/>
            <w:r>
              <w:rPr>
                <w:rFonts w:ascii="Arial" w:hAnsi="Arial" w:cs="Arial"/>
                <w:b/>
                <w:lang w:val="en-US"/>
              </w:rPr>
              <w:t>:</w:t>
            </w:r>
          </w:p>
          <w:p w14:paraId="253AC38C" w14:textId="77777777" w:rsidR="009650FE" w:rsidRPr="003A599A" w:rsidRDefault="009650FE" w:rsidP="00296AA3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lang w:val="en-US"/>
              </w:rPr>
            </w:pPr>
          </w:p>
          <w:p w14:paraId="5A6CA8DA" w14:textId="77777777" w:rsidR="009650FE" w:rsidRPr="003A599A" w:rsidRDefault="009650FE" w:rsidP="00296AA3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650FE" w:rsidRPr="003A599A" w14:paraId="5EDE96BA" w14:textId="77777777" w:rsidTr="00296AA3">
        <w:trPr>
          <w:trHeight w:val="12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B92" w14:textId="77777777" w:rsidR="009650FE" w:rsidRPr="003A599A" w:rsidRDefault="009650FE" w:rsidP="00296AA3">
            <w:pPr>
              <w:tabs>
                <w:tab w:val="left" w:pos="9498"/>
              </w:tabs>
              <w:spacing w:after="240" w:line="256" w:lineRule="auto"/>
              <w:rPr>
                <w:rFonts w:ascii="Arial" w:hAnsi="Arial" w:cs="Arial"/>
                <w:b/>
                <w:lang w:val="en-US"/>
              </w:rPr>
            </w:pPr>
            <w:r w:rsidRPr="003A599A">
              <w:rPr>
                <w:rFonts w:ascii="Arial" w:hAnsi="Arial" w:cs="Arial"/>
                <w:b/>
                <w:lang w:val="en-US"/>
              </w:rPr>
              <w:t>Correction of th</w:t>
            </w:r>
            <w:r>
              <w:rPr>
                <w:rFonts w:ascii="Arial" w:hAnsi="Arial" w:cs="Arial"/>
                <w:b/>
                <w:lang w:val="en-US"/>
              </w:rPr>
              <w:t>e</w:t>
            </w:r>
            <w:r w:rsidRPr="003A599A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scheduled</w:t>
            </w:r>
            <w:r w:rsidRPr="003A599A">
              <w:rPr>
                <w:rFonts w:ascii="Arial" w:hAnsi="Arial" w:cs="Arial"/>
                <w:b/>
                <w:lang w:val="en-US"/>
              </w:rPr>
              <w:t xml:space="preserve"> working </w:t>
            </w:r>
            <w:proofErr w:type="gramStart"/>
            <w:r w:rsidRPr="003A599A">
              <w:rPr>
                <w:rFonts w:ascii="Arial" w:hAnsi="Arial" w:cs="Arial"/>
                <w:b/>
                <w:lang w:val="en-US"/>
              </w:rPr>
              <w:t>time</w:t>
            </w:r>
            <w:proofErr w:type="gramEnd"/>
            <w:r w:rsidRPr="003A599A">
              <w:rPr>
                <w:rFonts w:ascii="Arial" w:hAnsi="Arial" w:cs="Arial"/>
                <w:b/>
                <w:lang w:val="en-US"/>
              </w:rPr>
              <w:t>:</w:t>
            </w:r>
          </w:p>
          <w:p w14:paraId="6BA58664" w14:textId="77777777" w:rsidR="009650FE" w:rsidRPr="003A599A" w:rsidRDefault="009650FE" w:rsidP="00296AA3">
            <w:pPr>
              <w:tabs>
                <w:tab w:val="left" w:pos="9498"/>
              </w:tabs>
              <w:jc w:val="both"/>
              <w:rPr>
                <w:rFonts w:ascii="Arial" w:hAnsi="Arial" w:cs="Arial"/>
                <w:lang w:val="en-US"/>
              </w:rPr>
            </w:pPr>
            <w:proofErr w:type="gramStart"/>
            <w:r w:rsidRPr="003A599A">
              <w:rPr>
                <w:rFonts w:ascii="Arial" w:hAnsi="Arial" w:cs="Arial"/>
                <w:lang w:val="en-US"/>
              </w:rPr>
              <w:t>Start  on</w:t>
            </w:r>
            <w:proofErr w:type="gramEnd"/>
            <w:r w:rsidRPr="003A599A">
              <w:rPr>
                <w:rFonts w:ascii="Arial" w:hAnsi="Arial" w:cs="Arial"/>
                <w:lang w:val="en-US"/>
              </w:rPr>
              <w:t xml:space="preserve"> ________ day of __________ month, 20__, </w:t>
            </w:r>
            <w:proofErr w:type="gramStart"/>
            <w:r w:rsidRPr="003A599A">
              <w:rPr>
                <w:rFonts w:ascii="Arial" w:hAnsi="Arial" w:cs="Arial"/>
                <w:lang w:val="en-US"/>
              </w:rPr>
              <w:t>at  _</w:t>
            </w:r>
            <w:proofErr w:type="gramEnd"/>
            <w:r w:rsidRPr="003A599A">
              <w:rPr>
                <w:rFonts w:ascii="Arial" w:hAnsi="Arial" w:cs="Arial"/>
                <w:lang w:val="en-US"/>
              </w:rPr>
              <w:t xml:space="preserve">_________ </w:t>
            </w:r>
            <w:proofErr w:type="gramStart"/>
            <w:r w:rsidRPr="003A599A">
              <w:rPr>
                <w:rFonts w:ascii="Arial" w:hAnsi="Arial" w:cs="Arial"/>
                <w:lang w:val="en-US"/>
              </w:rPr>
              <w:t>o‘</w:t>
            </w:r>
            <w:proofErr w:type="gramEnd"/>
            <w:r w:rsidRPr="003A599A">
              <w:rPr>
                <w:rFonts w:ascii="Arial" w:hAnsi="Arial" w:cs="Arial"/>
                <w:lang w:val="en-US"/>
              </w:rPr>
              <w:t xml:space="preserve">clock.   </w:t>
            </w:r>
          </w:p>
          <w:p w14:paraId="482188D0" w14:textId="77777777" w:rsidR="009650FE" w:rsidRPr="003A599A" w:rsidRDefault="009650FE" w:rsidP="00296AA3">
            <w:pPr>
              <w:tabs>
                <w:tab w:val="left" w:pos="9498"/>
              </w:tabs>
              <w:rPr>
                <w:rFonts w:ascii="Arial" w:hAnsi="Arial" w:cs="Arial"/>
                <w:b/>
                <w:lang w:val="en-US"/>
              </w:rPr>
            </w:pPr>
          </w:p>
          <w:p w14:paraId="498A6F59" w14:textId="77777777" w:rsidR="009650FE" w:rsidRPr="003A599A" w:rsidRDefault="009650FE" w:rsidP="00296AA3">
            <w:pPr>
              <w:tabs>
                <w:tab w:val="left" w:pos="9498"/>
              </w:tabs>
              <w:spacing w:line="256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3A599A">
              <w:rPr>
                <w:rFonts w:ascii="Arial" w:hAnsi="Arial" w:cs="Arial"/>
                <w:lang w:val="en-US"/>
              </w:rPr>
              <w:t xml:space="preserve">End on ________ day of __________ month, 20__, </w:t>
            </w:r>
            <w:proofErr w:type="gramStart"/>
            <w:r w:rsidRPr="003A599A">
              <w:rPr>
                <w:rFonts w:ascii="Arial" w:hAnsi="Arial" w:cs="Arial"/>
                <w:lang w:val="en-US"/>
              </w:rPr>
              <w:t>at  _</w:t>
            </w:r>
            <w:proofErr w:type="gramEnd"/>
            <w:r w:rsidRPr="003A599A">
              <w:rPr>
                <w:rFonts w:ascii="Arial" w:hAnsi="Arial" w:cs="Arial"/>
                <w:lang w:val="en-US"/>
              </w:rPr>
              <w:t xml:space="preserve">_________ </w:t>
            </w:r>
            <w:proofErr w:type="gramStart"/>
            <w:r w:rsidRPr="003A599A">
              <w:rPr>
                <w:rFonts w:ascii="Arial" w:hAnsi="Arial" w:cs="Arial"/>
                <w:lang w:val="en-US"/>
              </w:rPr>
              <w:t>o‘</w:t>
            </w:r>
            <w:proofErr w:type="gramEnd"/>
            <w:r w:rsidRPr="003A599A">
              <w:rPr>
                <w:rFonts w:ascii="Arial" w:hAnsi="Arial" w:cs="Arial"/>
                <w:lang w:val="en-US"/>
              </w:rPr>
              <w:t xml:space="preserve">clock.   </w:t>
            </w:r>
          </w:p>
        </w:tc>
      </w:tr>
      <w:tr w:rsidR="009650FE" w:rsidRPr="003A599A" w14:paraId="1111F062" w14:textId="77777777" w:rsidTr="00296AA3">
        <w:trPr>
          <w:trHeight w:val="14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3EE8" w14:textId="77777777" w:rsidR="009650FE" w:rsidRPr="003A599A" w:rsidRDefault="009650FE" w:rsidP="00296AA3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en-US"/>
              </w:rPr>
            </w:pPr>
            <w:r w:rsidRPr="003A599A">
              <w:rPr>
                <w:rFonts w:ascii="Arial" w:hAnsi="Arial" w:cs="Arial"/>
                <w:b/>
                <w:lang w:val="en-US"/>
              </w:rPr>
              <w:t>Notes:</w:t>
            </w:r>
          </w:p>
          <w:p w14:paraId="40FEFBE2" w14:textId="77777777" w:rsidR="009650FE" w:rsidRPr="003A599A" w:rsidRDefault="009650FE" w:rsidP="00296AA3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650FE" w:rsidRPr="003A599A" w14:paraId="6C257FEE" w14:textId="77777777" w:rsidTr="00296AA3">
        <w:trPr>
          <w:trHeight w:val="131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ACED" w14:textId="77777777" w:rsidR="009650FE" w:rsidRPr="003A599A" w:rsidRDefault="009650FE" w:rsidP="00296AA3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  <w:lang w:val="en-US"/>
              </w:rPr>
            </w:pPr>
            <w:r w:rsidRPr="003A599A">
              <w:rPr>
                <w:rFonts w:ascii="Arial" w:hAnsi="Arial" w:cs="Arial"/>
                <w:b/>
                <w:lang w:val="en-US"/>
              </w:rPr>
              <w:t xml:space="preserve">Name, surname, signature of responsible person:    </w:t>
            </w:r>
            <w:r w:rsidRPr="003A599A">
              <w:rPr>
                <w:rFonts w:ascii="Arial" w:hAnsi="Arial" w:cs="Arial"/>
                <w:lang w:val="en-US"/>
              </w:rPr>
              <w:t>_________________________________</w:t>
            </w:r>
          </w:p>
          <w:p w14:paraId="3DD9EB52" w14:textId="77777777" w:rsidR="009650FE" w:rsidRPr="003A599A" w:rsidRDefault="009650FE" w:rsidP="00296AA3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A599A">
              <w:rPr>
                <w:rFonts w:ascii="Arial" w:hAnsi="Arial" w:cs="Arial"/>
                <w:b/>
                <w:szCs w:val="20"/>
                <w:lang w:val="en-US"/>
              </w:rPr>
              <w:t>Date:</w:t>
            </w:r>
            <w:r w:rsidRPr="003A599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3A599A"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3A599A">
              <w:rPr>
                <w:rFonts w:ascii="Arial" w:hAnsi="Arial" w:cs="Arial"/>
                <w:lang w:val="en-US"/>
              </w:rPr>
              <w:t>__________________________________</w:t>
            </w:r>
          </w:p>
        </w:tc>
      </w:tr>
      <w:tr w:rsidR="009650FE" w:rsidRPr="003A599A" w14:paraId="70C5DBBF" w14:textId="77777777" w:rsidTr="00296AA3">
        <w:trPr>
          <w:trHeight w:val="131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B0D0" w14:textId="77777777" w:rsidR="009650FE" w:rsidRPr="003A599A" w:rsidRDefault="009650FE" w:rsidP="00296AA3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9F11660" w14:textId="77777777" w:rsidR="009650FE" w:rsidRPr="003A599A" w:rsidRDefault="009650FE" w:rsidP="00296AA3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  <w:lang w:val="en-US"/>
              </w:rPr>
            </w:pPr>
            <w:r w:rsidRPr="003A599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Permission granted by: </w:t>
            </w:r>
            <w:r w:rsidRPr="003A599A">
              <w:rPr>
                <w:rFonts w:ascii="Arial" w:hAnsi="Arial" w:cs="Arial"/>
                <w:lang w:val="en-US"/>
              </w:rPr>
              <w:t>__________________________________</w:t>
            </w:r>
          </w:p>
          <w:p w14:paraId="00F40944" w14:textId="77777777" w:rsidR="009650FE" w:rsidRPr="003A599A" w:rsidRDefault="009650FE" w:rsidP="00296AA3">
            <w:pPr>
              <w:spacing w:line="256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</w:pPr>
            <w:r w:rsidRPr="003A599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                   </w:t>
            </w:r>
            <w:r w:rsidRPr="003A599A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</w:t>
            </w:r>
            <w:r w:rsidRPr="003A599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(name, surname, signature of the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Lease</w:t>
            </w:r>
            <w:r w:rsidRPr="003A599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Manager)</w:t>
            </w:r>
          </w:p>
          <w:p w14:paraId="2D142582" w14:textId="77777777" w:rsidR="009650FE" w:rsidRPr="003A599A" w:rsidRDefault="009650FE" w:rsidP="00296AA3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8EFC1B8" w14:textId="77777777" w:rsidR="009650FE" w:rsidRPr="003A599A" w:rsidRDefault="009650FE" w:rsidP="00296AA3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  <w:lang w:val="en-US"/>
              </w:rPr>
            </w:pPr>
            <w:r w:rsidRPr="003A599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Permission granted by: </w:t>
            </w:r>
            <w:r w:rsidRPr="003A599A">
              <w:rPr>
                <w:rFonts w:ascii="Arial" w:hAnsi="Arial" w:cs="Arial"/>
                <w:lang w:val="en-US"/>
              </w:rPr>
              <w:t>__________________________________</w:t>
            </w:r>
          </w:p>
          <w:p w14:paraId="20E79EDA" w14:textId="77777777" w:rsidR="009650FE" w:rsidRPr="003A599A" w:rsidRDefault="009650FE" w:rsidP="00296AA3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  <w:lang w:val="en-US"/>
              </w:rPr>
            </w:pPr>
            <w:r w:rsidRPr="003A599A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(</w:t>
            </w:r>
            <w:r w:rsidRPr="003A599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name, surname, signature of the Director</w:t>
            </w:r>
            <w:r w:rsidRPr="003A599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</w:tbl>
    <w:p w14:paraId="718C2452" w14:textId="77777777" w:rsidR="009650FE" w:rsidRDefault="009650FE" w:rsidP="009650FE">
      <w:pPr>
        <w:pStyle w:val="Footer"/>
        <w:jc w:val="both"/>
        <w:rPr>
          <w:rFonts w:ascii="Arial" w:hAnsi="Arial" w:cs="Arial"/>
          <w:i/>
          <w:color w:val="000000"/>
          <w:sz w:val="18"/>
        </w:rPr>
      </w:pPr>
      <w:r>
        <w:rPr>
          <w:sz w:val="20"/>
        </w:rPr>
        <w:t>*</w:t>
      </w:r>
      <w:proofErr w:type="spellStart"/>
      <w:r>
        <w:rPr>
          <w:rFonts w:ascii="Arial" w:hAnsi="Arial" w:cs="Arial"/>
          <w:i/>
          <w:color w:val="000000"/>
          <w:sz w:val="18"/>
        </w:rPr>
        <w:t>The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request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for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permit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shall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be </w:t>
      </w:r>
      <w:proofErr w:type="spellStart"/>
      <w:r>
        <w:rPr>
          <w:rFonts w:ascii="Arial" w:hAnsi="Arial" w:cs="Arial"/>
          <w:i/>
          <w:color w:val="000000"/>
          <w:sz w:val="18"/>
        </w:rPr>
        <w:t>submitted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for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Administration‘s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approval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no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later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than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36 </w:t>
      </w:r>
      <w:proofErr w:type="spellStart"/>
      <w:r>
        <w:rPr>
          <w:rFonts w:ascii="Arial" w:hAnsi="Arial" w:cs="Arial"/>
          <w:i/>
          <w:color w:val="000000"/>
          <w:sz w:val="18"/>
        </w:rPr>
        <w:t>hours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before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the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start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of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the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planned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works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on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working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days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, and </w:t>
      </w:r>
      <w:proofErr w:type="spellStart"/>
      <w:r>
        <w:rPr>
          <w:rFonts w:ascii="Arial" w:hAnsi="Arial" w:cs="Arial"/>
          <w:i/>
          <w:color w:val="000000"/>
          <w:sz w:val="18"/>
        </w:rPr>
        <w:t>no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later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than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on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Thursday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18"/>
        </w:rPr>
        <w:t>until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5.30PM </w:t>
      </w:r>
      <w:proofErr w:type="spellStart"/>
      <w:r>
        <w:rPr>
          <w:rFonts w:ascii="Arial" w:hAnsi="Arial" w:cs="Arial"/>
          <w:i/>
          <w:color w:val="000000"/>
          <w:sz w:val="18"/>
        </w:rPr>
        <w:t>for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works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on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weekends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18"/>
        </w:rPr>
        <w:t>by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e-</w:t>
      </w:r>
      <w:proofErr w:type="spellStart"/>
      <w:r>
        <w:rPr>
          <w:rFonts w:ascii="Arial" w:hAnsi="Arial" w:cs="Arial"/>
          <w:i/>
          <w:color w:val="000000"/>
          <w:sz w:val="18"/>
        </w:rPr>
        <w:t>mail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: </w:t>
      </w:r>
      <w:hyperlink r:id="rId8" w:history="1">
        <w:r>
          <w:rPr>
            <w:rStyle w:val="Hyperlink"/>
            <w:rFonts w:ascii="Arial" w:hAnsi="Arial" w:cs="Arial"/>
            <w:i/>
            <w:sz w:val="18"/>
          </w:rPr>
          <w:t>reklama@cup.lt</w:t>
        </w:r>
      </w:hyperlink>
      <w:r>
        <w:rPr>
          <w:rFonts w:ascii="Arial" w:hAnsi="Arial" w:cs="Arial"/>
          <w:i/>
          <w:color w:val="000000"/>
          <w:sz w:val="18"/>
        </w:rPr>
        <w:t>.</w:t>
      </w:r>
    </w:p>
    <w:p w14:paraId="285A5A66" w14:textId="77777777" w:rsidR="009650FE" w:rsidRPr="00A67488" w:rsidRDefault="009650FE" w:rsidP="009650FE">
      <w:pPr>
        <w:pStyle w:val="Footer"/>
        <w:jc w:val="both"/>
      </w:pPr>
      <w:r>
        <w:rPr>
          <w:rFonts w:ascii="Arial" w:hAnsi="Arial" w:cs="Arial"/>
          <w:i/>
          <w:color w:val="000000"/>
          <w:sz w:val="18"/>
        </w:rPr>
        <w:t>**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</w:t>
      </w:r>
      <w:r>
        <w:rPr>
          <w:rFonts w:ascii="Arial" w:hAnsi="Arial" w:cs="Arial"/>
          <w:i/>
          <w:color w:val="000000"/>
          <w:sz w:val="18"/>
        </w:rPr>
        <w:t>orks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can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be </w:t>
      </w:r>
      <w:proofErr w:type="spellStart"/>
      <w:r>
        <w:rPr>
          <w:rFonts w:ascii="Arial" w:hAnsi="Arial" w:cs="Arial"/>
          <w:i/>
          <w:color w:val="000000"/>
          <w:sz w:val="18"/>
        </w:rPr>
        <w:t>performed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until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08.00AM </w:t>
      </w:r>
      <w:proofErr w:type="spellStart"/>
      <w:r>
        <w:rPr>
          <w:rFonts w:ascii="Arial" w:hAnsi="Arial" w:cs="Arial"/>
          <w:i/>
          <w:color w:val="000000"/>
          <w:sz w:val="18"/>
        </w:rPr>
        <w:t>or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after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9.00PM (</w:t>
      </w:r>
      <w:proofErr w:type="spellStart"/>
      <w:r>
        <w:rPr>
          <w:rFonts w:ascii="Arial" w:hAnsi="Arial" w:cs="Arial"/>
          <w:i/>
          <w:color w:val="000000"/>
          <w:sz w:val="18"/>
        </w:rPr>
        <w:t>or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by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special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agreement</w:t>
      </w:r>
      <w:proofErr w:type="spellEnd"/>
      <w:r>
        <w:rPr>
          <w:rFonts w:ascii="Arial" w:hAnsi="Arial" w:cs="Arial"/>
          <w:i/>
          <w:color w:val="000000"/>
          <w:sz w:val="18"/>
        </w:rPr>
        <w:t>).</w:t>
      </w:r>
    </w:p>
    <w:p w14:paraId="78607342" w14:textId="307764AE" w:rsidR="00DA2D38" w:rsidRPr="00374C7B" w:rsidRDefault="00DA2D38" w:rsidP="009650FE">
      <w:pPr>
        <w:rPr>
          <w:rFonts w:ascii="Arial" w:hAnsi="Arial" w:cs="Arial"/>
          <w:color w:val="000000" w:themeColor="text1"/>
          <w:sz w:val="16"/>
          <w:szCs w:val="16"/>
        </w:rPr>
      </w:pPr>
    </w:p>
    <w:sectPr w:rsidR="00DA2D38" w:rsidRPr="00374C7B" w:rsidSect="00374C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74" w:bottom="1588" w:left="1474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24221" w14:textId="77777777" w:rsidR="00207F9F" w:rsidRDefault="00207F9F" w:rsidP="00DA2D38">
      <w:r>
        <w:separator/>
      </w:r>
    </w:p>
  </w:endnote>
  <w:endnote w:type="continuationSeparator" w:id="0">
    <w:p w14:paraId="4DDB701C" w14:textId="77777777" w:rsidR="00207F9F" w:rsidRDefault="00207F9F" w:rsidP="00DA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8D673" w14:textId="77777777" w:rsidR="00123A24" w:rsidRDefault="00123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33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1"/>
      <w:gridCol w:w="4722"/>
    </w:tblGrid>
    <w:tr w:rsidR="00374C7B" w:rsidRPr="00374C7B" w14:paraId="6F0FD988" w14:textId="77777777" w:rsidTr="00374C7B">
      <w:trPr>
        <w:trHeight w:val="1619"/>
      </w:trPr>
      <w:tc>
        <w:tcPr>
          <w:tcW w:w="5011" w:type="dxa"/>
        </w:tcPr>
        <w:p w14:paraId="4E192B38" w14:textId="53622D85" w:rsidR="00374C7B" w:rsidRPr="00374C7B" w:rsidRDefault="00374C7B" w:rsidP="00374C7B">
          <w:pPr>
            <w:pStyle w:val="Footer"/>
            <w:rPr>
              <w:rFonts w:ascii="Arial" w:hAnsi="Arial" w:cs="Arial"/>
              <w:color w:val="7F1614"/>
              <w:sz w:val="20"/>
              <w:szCs w:val="20"/>
            </w:rPr>
          </w:pPr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UAB </w:t>
          </w: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Prosperitas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 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</w: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Baltica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 Upės St. 9 LT-09308 Vilnius 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  <w:t xml:space="preserve">Tel.: (+370) 5 273 04 69 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  <w:t>e-</w:t>
          </w: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mail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>: info@cup.lt</w:t>
          </w:r>
        </w:p>
        <w:p w14:paraId="0907B044" w14:textId="77777777" w:rsidR="00374C7B" w:rsidRPr="00374C7B" w:rsidRDefault="00374C7B" w:rsidP="00374C7B">
          <w:pPr>
            <w:pStyle w:val="Footer"/>
            <w:rPr>
              <w:color w:val="7F1614"/>
            </w:rPr>
          </w:pPr>
        </w:p>
      </w:tc>
      <w:tc>
        <w:tcPr>
          <w:tcW w:w="4722" w:type="dxa"/>
        </w:tcPr>
        <w:p w14:paraId="0701E737" w14:textId="217A3BA1" w:rsidR="00374C7B" w:rsidRPr="00374C7B" w:rsidRDefault="00374C7B" w:rsidP="00374C7B">
          <w:pPr>
            <w:pStyle w:val="Footer"/>
            <w:jc w:val="right"/>
            <w:rPr>
              <w:rFonts w:ascii="Arial" w:hAnsi="Arial" w:cs="Arial"/>
              <w:color w:val="7F1614"/>
              <w:sz w:val="20"/>
              <w:szCs w:val="20"/>
            </w:rPr>
          </w:pP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Legal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 </w:t>
          </w: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entity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 </w:t>
          </w: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code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 121675895 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  <w:t xml:space="preserve">VAT </w:t>
          </w: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payer’s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 </w:t>
          </w: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code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 LT 216758917 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  <w:t xml:space="preserve">Bank </w:t>
          </w: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account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 LT637044060000951116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  <w:t xml:space="preserve"> Bank AB SEB bankas </w:t>
          </w:r>
          <w:r w:rsidRPr="00374C7B">
            <w:rPr>
              <w:rFonts w:ascii="Arial" w:hAnsi="Arial" w:cs="Arial"/>
              <w:color w:val="7F1614"/>
              <w:sz w:val="20"/>
              <w:szCs w:val="20"/>
            </w:rPr>
            <w:br/>
            <w:t xml:space="preserve">Bank </w:t>
          </w:r>
          <w:proofErr w:type="spellStart"/>
          <w:r w:rsidRPr="00374C7B">
            <w:rPr>
              <w:rFonts w:ascii="Arial" w:hAnsi="Arial" w:cs="Arial"/>
              <w:color w:val="7F1614"/>
              <w:sz w:val="20"/>
              <w:szCs w:val="20"/>
            </w:rPr>
            <w:t>code</w:t>
          </w:r>
          <w:proofErr w:type="spellEnd"/>
          <w:r w:rsidRPr="00374C7B">
            <w:rPr>
              <w:rFonts w:ascii="Arial" w:hAnsi="Arial" w:cs="Arial"/>
              <w:color w:val="7F1614"/>
              <w:sz w:val="20"/>
              <w:szCs w:val="20"/>
            </w:rPr>
            <w:t xml:space="preserve"> 70440</w:t>
          </w:r>
        </w:p>
      </w:tc>
    </w:tr>
  </w:tbl>
  <w:p w14:paraId="11F10852" w14:textId="44607557" w:rsidR="003F32A8" w:rsidRPr="00374C7B" w:rsidRDefault="003F32A8" w:rsidP="00374C7B">
    <w:pPr>
      <w:pStyle w:val="Footer"/>
      <w:rPr>
        <w:color w:val="7F16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FCB15" w14:textId="77777777" w:rsidR="00123A24" w:rsidRDefault="00123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D7816" w14:textId="77777777" w:rsidR="00207F9F" w:rsidRDefault="00207F9F" w:rsidP="00DA2D38">
      <w:r>
        <w:separator/>
      </w:r>
    </w:p>
  </w:footnote>
  <w:footnote w:type="continuationSeparator" w:id="0">
    <w:p w14:paraId="0BADCBAC" w14:textId="77777777" w:rsidR="00207F9F" w:rsidRDefault="00207F9F" w:rsidP="00DA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54C62" w14:textId="77777777" w:rsidR="00123A24" w:rsidRDefault="00123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0BFEB" w14:textId="7B1464B6" w:rsidR="00DA2D38" w:rsidRPr="000E7447" w:rsidRDefault="00374C7B" w:rsidP="00DA2D38">
    <w:pPr>
      <w:rPr>
        <w:rFonts w:ascii="Tahoma" w:hAnsi="Tahoma" w:cs="Tahoma"/>
        <w:sz w:val="14"/>
        <w:szCs w:val="14"/>
      </w:rPr>
    </w:pPr>
    <w:r>
      <w:rPr>
        <w:rFonts w:ascii="Tahoma" w:hAnsi="Tahoma" w:cs="Tahoma"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0D78544C" wp14:editId="58689333">
          <wp:simplePos x="0" y="0"/>
          <wp:positionH relativeFrom="column">
            <wp:posOffset>-179092</wp:posOffset>
          </wp:positionH>
          <wp:positionV relativeFrom="paragraph">
            <wp:posOffset>26035</wp:posOffset>
          </wp:positionV>
          <wp:extent cx="1063605" cy="557049"/>
          <wp:effectExtent l="0" t="0" r="3810" b="190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05" cy="557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  <w:r w:rsidR="00DA2D38" w:rsidRPr="000E7447">
      <w:rPr>
        <w:rFonts w:ascii="Tahoma" w:hAnsi="Tahoma" w:cs="Tahoma"/>
        <w:sz w:val="14"/>
        <w:szCs w:val="14"/>
      </w:rPr>
      <w:softHyphen/>
    </w:r>
  </w:p>
  <w:p w14:paraId="078F4443" w14:textId="77EE57F5" w:rsidR="00DA2D38" w:rsidRPr="000E7447" w:rsidRDefault="00DA2D38" w:rsidP="00DA2D38">
    <w:pPr>
      <w:rPr>
        <w:rFonts w:ascii="Tahoma" w:hAnsi="Tahoma" w:cs="Tahoma"/>
        <w:sz w:val="14"/>
        <w:szCs w:val="14"/>
      </w:rPr>
    </w:pPr>
  </w:p>
  <w:p w14:paraId="1E3A600F" w14:textId="52382B35" w:rsidR="00DA2D38" w:rsidRPr="000E7447" w:rsidRDefault="00DA2D38" w:rsidP="00DA2D38">
    <w:pPr>
      <w:rPr>
        <w:rFonts w:ascii="Tahoma" w:hAnsi="Tahoma" w:cs="Tahoma"/>
        <w:sz w:val="14"/>
        <w:szCs w:val="14"/>
      </w:rPr>
    </w:pP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  <w:r w:rsidRPr="000E7447">
      <w:rPr>
        <w:rFonts w:ascii="Tahoma" w:hAnsi="Tahoma" w:cs="Tahoma"/>
        <w:sz w:val="14"/>
        <w:szCs w:val="14"/>
      </w:rPr>
      <w:softHyphen/>
    </w:r>
  </w:p>
  <w:p w14:paraId="4083EF40" w14:textId="35E0DA17" w:rsidR="00DA2D38" w:rsidRPr="000E7447" w:rsidRDefault="00DA2D38" w:rsidP="00DA2D38">
    <w:pPr>
      <w:rPr>
        <w:rFonts w:ascii="Tahoma" w:hAnsi="Tahoma" w:cs="Tahoma"/>
        <w:sz w:val="14"/>
        <w:szCs w:val="14"/>
      </w:rPr>
    </w:pPr>
  </w:p>
  <w:p w14:paraId="0E1B6F36" w14:textId="4D862FB3" w:rsidR="000E7447" w:rsidRPr="000E7447" w:rsidRDefault="000E7447" w:rsidP="00DA2D38">
    <w:pPr>
      <w:rPr>
        <w:rFonts w:ascii="Tahoma" w:hAnsi="Tahoma" w:cs="Tahoma"/>
        <w:sz w:val="14"/>
        <w:szCs w:val="14"/>
      </w:rPr>
    </w:pPr>
  </w:p>
  <w:p w14:paraId="1DDE0DDC" w14:textId="645AB2C8" w:rsidR="000E7447" w:rsidRPr="000E7447" w:rsidRDefault="000E7447" w:rsidP="003F32A8">
    <w:pPr>
      <w:rPr>
        <w:rFonts w:ascii="Tahoma" w:hAnsi="Tahoma" w:cs="Tahoma"/>
        <w:b/>
        <w:bCs/>
        <w:sz w:val="14"/>
        <w:szCs w:val="14"/>
      </w:rPr>
    </w:pPr>
  </w:p>
  <w:p w14:paraId="6F8E06FC" w14:textId="39D3F0D8" w:rsidR="00DA2D38" w:rsidRPr="000E7447" w:rsidRDefault="00DA2D38">
    <w:pPr>
      <w:pStyle w:val="Header"/>
      <w:rPr>
        <w:rFonts w:ascii="Tahoma" w:hAnsi="Tahoma" w:cs="Tahom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8454C" w14:textId="77777777" w:rsidR="00123A24" w:rsidRDefault="00123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38"/>
    <w:rsid w:val="000C4E94"/>
    <w:rsid w:val="000E7447"/>
    <w:rsid w:val="00123A24"/>
    <w:rsid w:val="001C2179"/>
    <w:rsid w:val="00207F9F"/>
    <w:rsid w:val="002B1E97"/>
    <w:rsid w:val="00316977"/>
    <w:rsid w:val="00330180"/>
    <w:rsid w:val="00374C7B"/>
    <w:rsid w:val="003F32A8"/>
    <w:rsid w:val="004B0CBE"/>
    <w:rsid w:val="004F2353"/>
    <w:rsid w:val="0052412B"/>
    <w:rsid w:val="0054083B"/>
    <w:rsid w:val="0058532F"/>
    <w:rsid w:val="00590827"/>
    <w:rsid w:val="007B148D"/>
    <w:rsid w:val="007F57B2"/>
    <w:rsid w:val="00880161"/>
    <w:rsid w:val="008B0B87"/>
    <w:rsid w:val="009650FE"/>
    <w:rsid w:val="009D36E4"/>
    <w:rsid w:val="00A2577C"/>
    <w:rsid w:val="00A370F4"/>
    <w:rsid w:val="00C053F8"/>
    <w:rsid w:val="00C74A35"/>
    <w:rsid w:val="00DA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CAC88"/>
  <w15:chartTrackingRefBased/>
  <w15:docId w15:val="{8F0B1E72-DF52-5A4F-B5D3-E5540522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D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D38"/>
  </w:style>
  <w:style w:type="paragraph" w:styleId="Footer">
    <w:name w:val="footer"/>
    <w:basedOn w:val="Normal"/>
    <w:link w:val="FooterChar"/>
    <w:uiPriority w:val="99"/>
    <w:unhideWhenUsed/>
    <w:rsid w:val="00DA2D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D38"/>
  </w:style>
  <w:style w:type="table" w:styleId="TableGrid">
    <w:name w:val="Table Grid"/>
    <w:basedOn w:val="TableNormal"/>
    <w:uiPriority w:val="39"/>
    <w:rsid w:val="00DA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9650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@cup.l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9C8B49D482843439EDF5D1D1F74360F" ma:contentTypeVersion="18" ma:contentTypeDescription="Kurkite naują dokumentą." ma:contentTypeScope="" ma:versionID="cfaa59219112a5029d34c9da7dcfcfed">
  <xsd:schema xmlns:xsd="http://www.w3.org/2001/XMLSchema" xmlns:xs="http://www.w3.org/2001/XMLSchema" xmlns:p="http://schemas.microsoft.com/office/2006/metadata/properties" xmlns:ns2="7cda2e79-e9f2-4cbc-9920-ee5832f83ad6" xmlns:ns3="28138e3a-17a9-4f0c-a1dd-0038acd379d3" targetNamespace="http://schemas.microsoft.com/office/2006/metadata/properties" ma:root="true" ma:fieldsID="7e59c592c292c0dda029ba9b5ac555da" ns2:_="" ns3:_="">
    <xsd:import namespace="7cda2e79-e9f2-4cbc-9920-ee5832f83ad6"/>
    <xsd:import namespace="28138e3a-17a9-4f0c-a1dd-0038acd379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a2e79-e9f2-4cbc-9920-ee5832f83a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a2400e-47a4-48a5-a451-d8e03a718678}" ma:internalName="TaxCatchAll" ma:showField="CatchAllData" ma:web="7cda2e79-e9f2-4cbc-9920-ee5832f83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8e3a-17a9-4f0c-a1dd-0038acd37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7e370ebe-6be7-4457-82e5-f9dafe478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a2e79-e9f2-4cbc-9920-ee5832f83ad6" xsi:nil="true"/>
    <lcf76f155ced4ddcb4097134ff3c332f xmlns="28138e3a-17a9-4f0c-a1dd-0038acd379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8E6FD5-6120-4847-BB71-AC71A5BA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a2e79-e9f2-4cbc-9920-ee5832f83ad6"/>
    <ds:schemaRef ds:uri="28138e3a-17a9-4f0c-a1dd-0038acd37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13DBB-87C4-46EE-9E46-8157471B8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20882-9DA7-4AC3-A6B6-68B68E669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Petrukaitis</dc:creator>
  <cp:keywords/>
  <dc:description/>
  <cp:lastModifiedBy>Marija Miglė CUP</cp:lastModifiedBy>
  <cp:revision>2</cp:revision>
  <dcterms:created xsi:type="dcterms:W3CDTF">2025-09-16T05:40:00Z</dcterms:created>
  <dcterms:modified xsi:type="dcterms:W3CDTF">2025-09-16T05:40:00Z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